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D7" w:rsidRPr="00101C64" w:rsidRDefault="00101C64" w:rsidP="00101C64">
      <w:bookmarkStart w:id="0" w:name="_GoBack"/>
      <w:r>
        <w:rPr>
          <w:noProof/>
          <w:lang w:eastAsia="cs-CZ"/>
        </w:rPr>
        <w:drawing>
          <wp:inline distT="0" distB="0" distL="0" distR="0">
            <wp:extent cx="6648450" cy="9482603"/>
            <wp:effectExtent l="0" t="0" r="0" b="4445"/>
            <wp:docPr id="1" name="Obrázek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02" cy="950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026D7" w:rsidRPr="00101C64" w:rsidSect="00101C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C64"/>
    <w:rsid w:val="00101C64"/>
    <w:rsid w:val="00E0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79120-9D3C-457F-B186-14F50A5AD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1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Naďa Vokřínková</dc:creator>
  <cp:keywords/>
  <dc:description/>
  <cp:lastModifiedBy>Mgr. Naďa Vokřínková</cp:lastModifiedBy>
  <cp:revision>1</cp:revision>
  <cp:lastPrinted>2020-11-26T09:54:00Z</cp:lastPrinted>
  <dcterms:created xsi:type="dcterms:W3CDTF">2020-11-26T09:53:00Z</dcterms:created>
  <dcterms:modified xsi:type="dcterms:W3CDTF">2020-11-26T09:54:00Z</dcterms:modified>
</cp:coreProperties>
</file>